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B4" w:rsidRDefault="00BC38B4" w:rsidP="00FE535B">
      <w:pPr>
        <w:spacing w:after="0" w:line="240" w:lineRule="auto"/>
        <w:rPr>
          <w:rFonts w:ascii="Times New Roman" w:eastAsia="Times New Roman" w:hAnsi="Times New Roman" w:cs="Times New Roman"/>
          <w:sz w:val="18"/>
          <w:szCs w:val="18"/>
          <w:lang w:eastAsia="ru-RU"/>
        </w:rPr>
      </w:pPr>
    </w:p>
    <w:p w:rsidR="00B64040" w:rsidRDefault="00B64040" w:rsidP="00B64040">
      <w:pPr>
        <w:pStyle w:val="a5"/>
        <w:ind w:left="284"/>
        <w:jc w:val="right"/>
        <w:rPr>
          <w:rFonts w:ascii="Times New Roman" w:hAnsi="Times New Roman"/>
        </w:rPr>
      </w:pPr>
      <w:r w:rsidRPr="00467E5B">
        <w:rPr>
          <w:rFonts w:ascii="Times New Roman" w:hAnsi="Times New Roman"/>
        </w:rPr>
        <w:t>Приложение 1</w:t>
      </w:r>
    </w:p>
    <w:p w:rsidR="00B64040" w:rsidRDefault="00B64040" w:rsidP="00B64040">
      <w:pPr>
        <w:pStyle w:val="a5"/>
        <w:ind w:left="284"/>
        <w:jc w:val="right"/>
        <w:rPr>
          <w:rFonts w:ascii="Times New Roman" w:hAnsi="Times New Roman"/>
        </w:rPr>
      </w:pPr>
      <w:r>
        <w:rPr>
          <w:rFonts w:ascii="Times New Roman" w:hAnsi="Times New Roman"/>
        </w:rPr>
        <w:t>к распоряжению департамента образования</w:t>
      </w:r>
    </w:p>
    <w:p w:rsidR="00B64040" w:rsidRDefault="00B64040" w:rsidP="00B64040">
      <w:pPr>
        <w:pStyle w:val="a5"/>
        <w:ind w:left="284"/>
        <w:jc w:val="right"/>
        <w:rPr>
          <w:rFonts w:ascii="Times New Roman" w:hAnsi="Times New Roman"/>
        </w:rPr>
      </w:pPr>
      <w:r>
        <w:rPr>
          <w:rFonts w:ascii="Times New Roman" w:hAnsi="Times New Roman"/>
        </w:rPr>
        <w:t>администрации Города Томска</w:t>
      </w:r>
    </w:p>
    <w:p w:rsidR="00B64040" w:rsidRPr="00467E5B" w:rsidRDefault="002F1A79" w:rsidP="002F1A79">
      <w:pPr>
        <w:pStyle w:val="a5"/>
        <w:ind w:left="284"/>
        <w:jc w:val="center"/>
        <w:rPr>
          <w:rFonts w:ascii="Times New Roman" w:hAnsi="Times New Roman"/>
        </w:rPr>
      </w:pPr>
      <w:r>
        <w:rPr>
          <w:rFonts w:ascii="Times New Roman" w:hAnsi="Times New Roman"/>
        </w:rPr>
        <w:t xml:space="preserve">                                                                                                                    от          </w:t>
      </w:r>
      <w:r w:rsidR="00B64040">
        <w:rPr>
          <w:rFonts w:ascii="Times New Roman" w:hAnsi="Times New Roman"/>
        </w:rPr>
        <w:t xml:space="preserve">№ </w:t>
      </w:r>
      <w:r>
        <w:rPr>
          <w:rFonts w:ascii="Times New Roman" w:hAnsi="Times New Roman"/>
        </w:rPr>
        <w:t xml:space="preserve">        </w:t>
      </w:r>
    </w:p>
    <w:p w:rsidR="00B64040" w:rsidRDefault="00B64040" w:rsidP="00B64040">
      <w:pPr>
        <w:pStyle w:val="a5"/>
        <w:ind w:left="284"/>
        <w:jc w:val="center"/>
        <w:rPr>
          <w:rFonts w:ascii="Times New Roman" w:hAnsi="Times New Roman"/>
          <w:b/>
        </w:rPr>
      </w:pPr>
    </w:p>
    <w:p w:rsidR="00B64040" w:rsidRPr="00D12888" w:rsidRDefault="00B64040" w:rsidP="00B64040">
      <w:pPr>
        <w:pStyle w:val="a5"/>
        <w:ind w:left="284"/>
        <w:rPr>
          <w:rFonts w:ascii="Times New Roman" w:hAnsi="Times New Roman"/>
          <w:b/>
        </w:rPr>
      </w:pPr>
      <w:r>
        <w:rPr>
          <w:rFonts w:ascii="Times New Roman" w:hAnsi="Times New Roman"/>
          <w:b/>
        </w:rPr>
        <w:t>ЭКСПЕРТИЗА ОФИЦИАЛЬНЫХ САЙТОВ ОБРАЗОВАТЕЛЬНЫХ ОРГАНИЗАЦИЙ</w:t>
      </w:r>
    </w:p>
    <w:p w:rsidR="00B64040" w:rsidRPr="00D12888" w:rsidRDefault="00B64040" w:rsidP="00B64040">
      <w:pPr>
        <w:pStyle w:val="ConsPlusNormal"/>
        <w:ind w:left="284"/>
        <w:jc w:val="center"/>
        <w:rPr>
          <w:rFonts w:ascii="Times New Roman" w:hAnsi="Times New Roman" w:cs="Times New Roman"/>
          <w:b/>
          <w:bCs/>
          <w:sz w:val="22"/>
          <w:szCs w:val="22"/>
        </w:rPr>
      </w:pPr>
    </w:p>
    <w:p w:rsidR="002524C3" w:rsidRPr="002524C3" w:rsidRDefault="002524C3" w:rsidP="002524C3">
      <w:pPr>
        <w:autoSpaceDE w:val="0"/>
        <w:autoSpaceDN w:val="0"/>
        <w:adjustRightInd w:val="0"/>
        <w:spacing w:after="0" w:line="240" w:lineRule="auto"/>
        <w:ind w:left="-284" w:right="141"/>
        <w:jc w:val="both"/>
        <w:rPr>
          <w:rFonts w:ascii="Times New Roman" w:eastAsia="Calibri" w:hAnsi="Times New Roman" w:cs="Times New Roman"/>
          <w:sz w:val="24"/>
          <w:szCs w:val="24"/>
        </w:rPr>
      </w:pPr>
      <w:r w:rsidRPr="002524C3">
        <w:rPr>
          <w:rFonts w:ascii="Times New Roman" w:eastAsia="Calibri" w:hAnsi="Times New Roman" w:cs="Times New Roman"/>
          <w:sz w:val="24"/>
          <w:szCs w:val="24"/>
        </w:rPr>
        <w:t xml:space="preserve">Экспертная карта разработана в соответствии Приказом </w:t>
      </w:r>
      <w:r w:rsidRPr="002524C3">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2524C3">
        <w:rPr>
          <w:rFonts w:ascii="Times New Roman" w:eastAsia="Calibri"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24C3" w:rsidRPr="002524C3" w:rsidRDefault="002524C3" w:rsidP="002524C3">
      <w:pPr>
        <w:ind w:left="-284"/>
        <w:contextualSpacing/>
        <w:jc w:val="center"/>
        <w:rPr>
          <w:rFonts w:ascii="Times New Roman" w:eastAsia="Calibri" w:hAnsi="Times New Roman" w:cs="Times New Roman"/>
          <w:b/>
          <w:bCs/>
        </w:rPr>
      </w:pPr>
    </w:p>
    <w:p w:rsidR="002524C3" w:rsidRPr="002524C3" w:rsidRDefault="002524C3" w:rsidP="002524C3">
      <w:pPr>
        <w:ind w:left="-284"/>
        <w:contextualSpacing/>
        <w:jc w:val="center"/>
        <w:rPr>
          <w:rFonts w:ascii="Times New Roman" w:eastAsia="Calibri" w:hAnsi="Times New Roman" w:cs="Times New Roman"/>
          <w:b/>
          <w:bCs/>
        </w:rPr>
      </w:pPr>
    </w:p>
    <w:p w:rsidR="00544153" w:rsidRPr="00544153" w:rsidRDefault="00544153" w:rsidP="00544153">
      <w:pPr>
        <w:ind w:left="-284" w:right="283"/>
        <w:contextualSpacing/>
        <w:rPr>
          <w:rFonts w:ascii="Times New Roman" w:eastAsia="Calibri" w:hAnsi="Times New Roman" w:cs="Times New Roman"/>
          <w:bCs/>
          <w:sz w:val="24"/>
          <w:szCs w:val="24"/>
          <w:u w:val="single"/>
        </w:rPr>
      </w:pPr>
      <w:r w:rsidRPr="00544153">
        <w:rPr>
          <w:rFonts w:ascii="Times New Roman" w:eastAsia="Calibri" w:hAnsi="Times New Roman" w:cs="Times New Roman"/>
          <w:bCs/>
          <w:sz w:val="24"/>
          <w:szCs w:val="24"/>
          <w:u w:val="single"/>
        </w:rPr>
        <w:t>Наименование организации МАОУ гимназия № 24 им. М.В. Октябрьской г.Томска</w:t>
      </w:r>
    </w:p>
    <w:p w:rsidR="00544153" w:rsidRPr="00544153" w:rsidRDefault="00544153" w:rsidP="00544153">
      <w:pPr>
        <w:ind w:left="-284" w:right="283"/>
        <w:contextualSpacing/>
        <w:rPr>
          <w:rFonts w:ascii="Times New Roman" w:eastAsia="Calibri" w:hAnsi="Times New Roman" w:cs="Times New Roman"/>
          <w:bCs/>
          <w:sz w:val="24"/>
          <w:szCs w:val="24"/>
          <w:u w:val="single"/>
        </w:rPr>
      </w:pPr>
      <w:r w:rsidRPr="00544153">
        <w:rPr>
          <w:rFonts w:ascii="Times New Roman" w:eastAsia="Calibri" w:hAnsi="Times New Roman" w:cs="Times New Roman"/>
          <w:bCs/>
          <w:sz w:val="24"/>
          <w:szCs w:val="24"/>
          <w:u w:val="single"/>
        </w:rPr>
        <w:t xml:space="preserve">Адрес сайта: </w:t>
      </w:r>
      <w:r w:rsidRPr="00544153">
        <w:rPr>
          <w:rFonts w:ascii="Times New Roman" w:eastAsia="Calibri" w:hAnsi="Times New Roman" w:cs="Times New Roman"/>
          <w:bCs/>
          <w:color w:val="4472C4"/>
          <w:sz w:val="24"/>
          <w:szCs w:val="24"/>
          <w:u w:val="single"/>
        </w:rPr>
        <w:t>gim24.tomsk.ru</w:t>
      </w:r>
      <w:r w:rsidRPr="00544153">
        <w:rPr>
          <w:rFonts w:ascii="Times New Roman" w:eastAsia="Calibri" w:hAnsi="Times New Roman" w:cs="Times New Roman"/>
          <w:bCs/>
          <w:sz w:val="24"/>
          <w:szCs w:val="24"/>
          <w:u w:val="single"/>
        </w:rPr>
        <w:t xml:space="preserve"> </w:t>
      </w:r>
    </w:p>
    <w:p w:rsidR="002524C3" w:rsidRPr="002524C3" w:rsidRDefault="002524C3" w:rsidP="002524C3">
      <w:pPr>
        <w:ind w:left="720"/>
        <w:contextualSpacing/>
        <w:rPr>
          <w:rFonts w:ascii="Times New Roman" w:eastAsia="Calibri" w:hAnsi="Times New Roman" w:cs="Times New Roma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396"/>
      </w:tblGrid>
      <w:tr w:rsidR="002524C3" w:rsidRPr="002524C3" w:rsidTr="00283B7F">
        <w:tc>
          <w:tcPr>
            <w:tcW w:w="7939" w:type="dxa"/>
            <w:shd w:val="clear" w:color="auto" w:fill="DEEAF6"/>
          </w:tcPr>
          <w:p w:rsidR="002524C3" w:rsidRPr="002524C3" w:rsidRDefault="002524C3" w:rsidP="002524C3">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 xml:space="preserve">1.Наличие специального раздела </w:t>
            </w:r>
          </w:p>
          <w:p w:rsidR="002524C3" w:rsidRPr="002524C3" w:rsidRDefault="002524C3" w:rsidP="002524C3">
            <w:pPr>
              <w:spacing w:after="0" w:line="240" w:lineRule="auto"/>
              <w:rPr>
                <w:rFonts w:ascii="Times New Roman" w:eastAsia="Calibri" w:hAnsi="Times New Roman" w:cs="Times New Roman"/>
                <w:b/>
                <w:sz w:val="28"/>
                <w:szCs w:val="28"/>
                <w:u w:val="single"/>
              </w:rPr>
            </w:pPr>
            <w:r w:rsidRPr="002524C3">
              <w:rPr>
                <w:rFonts w:ascii="Times New Roman" w:eastAsia="Calibri" w:hAnsi="Times New Roman" w:cs="Times New Roman"/>
                <w:b/>
                <w:sz w:val="28"/>
                <w:szCs w:val="28"/>
                <w:u w:val="single"/>
              </w:rPr>
              <w:t>"Сведения об образовательной организации"</w:t>
            </w:r>
          </w:p>
          <w:p w:rsidR="002524C3" w:rsidRPr="002524C3" w:rsidRDefault="002524C3" w:rsidP="002524C3">
            <w:pPr>
              <w:spacing w:after="0" w:line="240" w:lineRule="auto"/>
              <w:rPr>
                <w:rFonts w:ascii="Times New Roman" w:eastAsia="Calibri" w:hAnsi="Times New Roman" w:cs="Times New Roman"/>
                <w:b/>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rsidR="002524C3" w:rsidRPr="002524C3" w:rsidRDefault="002524C3" w:rsidP="002524C3">
            <w:pPr>
              <w:spacing w:after="0" w:line="240" w:lineRule="auto"/>
              <w:rPr>
                <w:rFonts w:ascii="Times New Roman" w:eastAsia="Calibri" w:hAnsi="Times New Roman" w:cs="Times New Roman"/>
              </w:rPr>
            </w:pPr>
          </w:p>
          <w:p w:rsidR="002524C3" w:rsidRPr="002524C3" w:rsidRDefault="002524C3" w:rsidP="002524C3">
            <w:pPr>
              <w:spacing w:after="0" w:line="240" w:lineRule="auto"/>
              <w:contextualSpacing/>
              <w:rPr>
                <w:rFonts w:ascii="Times New Roman" w:eastAsia="Calibri" w:hAnsi="Times New Roman" w:cs="Times New Roman"/>
              </w:rPr>
            </w:pPr>
            <w:r w:rsidRPr="002524C3">
              <w:rPr>
                <w:rFonts w:ascii="Times New Roman" w:eastAsia="Calibri" w:hAnsi="Times New Roman" w:cs="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559" w:type="dxa"/>
            <w:shd w:val="clear" w:color="auto" w:fill="DEEAF6"/>
          </w:tcPr>
          <w:p w:rsidR="002524C3" w:rsidRDefault="000B6AD9" w:rsidP="002524C3">
            <w:pPr>
              <w:spacing w:after="0" w:line="240" w:lineRule="auto"/>
              <w:contextualSpacing/>
              <w:rPr>
                <w:rFonts w:ascii="Times New Roman" w:eastAsia="Calibri" w:hAnsi="Times New Roman" w:cs="Times New Roman"/>
              </w:rPr>
            </w:pPr>
            <w:hyperlink r:id="rId7" w:history="1">
              <w:r w:rsidR="00544153" w:rsidRPr="000975FE">
                <w:rPr>
                  <w:rStyle w:val="aa"/>
                  <w:rFonts w:ascii="Times New Roman" w:eastAsia="Calibri" w:hAnsi="Times New Roman" w:cs="Times New Roman"/>
                </w:rPr>
                <w:t>http://gim24.tomsk.ru/page/svedeniya-ob-obrazovatelnoy-organizacii</w:t>
              </w:r>
            </w:hyperlink>
          </w:p>
          <w:p w:rsidR="00544153" w:rsidRPr="002524C3" w:rsidRDefault="00544153"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autoSpaceDE w:val="0"/>
              <w:autoSpaceDN w:val="0"/>
              <w:adjustRightInd w:val="0"/>
              <w:spacing w:after="0" w:line="240" w:lineRule="auto"/>
              <w:ind w:left="34"/>
              <w:jc w:val="both"/>
              <w:rPr>
                <w:rFonts w:ascii="Times New Roman" w:eastAsia="Calibri" w:hAnsi="Times New Roman" w:cs="Times New Roman"/>
                <w:b/>
              </w:rPr>
            </w:pPr>
            <w:r w:rsidRPr="002524C3">
              <w:rPr>
                <w:rFonts w:ascii="Times New Roman" w:eastAsia="Calibri" w:hAnsi="Times New Roman" w:cs="Times New Roman"/>
                <w:b/>
              </w:rPr>
              <w:t>ПОДРАЗДЕЛЫ специального раздела "Сведения об образовательной организации"</w:t>
            </w:r>
          </w:p>
        </w:tc>
        <w:tc>
          <w:tcPr>
            <w:tcW w:w="1559" w:type="dxa"/>
            <w:shd w:val="clear" w:color="auto" w:fill="DEEAF6"/>
          </w:tcPr>
          <w:p w:rsidR="002524C3" w:rsidRPr="002524C3" w:rsidRDefault="002524C3" w:rsidP="002524C3">
            <w:pPr>
              <w:spacing w:after="0" w:line="240" w:lineRule="auto"/>
              <w:contextualSpacing/>
              <w:rPr>
                <w:rFonts w:ascii="Times New Roman" w:eastAsia="Calibri" w:hAnsi="Times New Roman" w:cs="Times New Roman"/>
              </w:rPr>
            </w:pP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"Основные сведения"</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left="34"/>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524C3" w:rsidRPr="002524C3" w:rsidRDefault="002524C3" w:rsidP="002524C3">
            <w:pPr>
              <w:spacing w:after="0" w:line="240" w:lineRule="auto"/>
              <w:contextualSpacing/>
              <w:rPr>
                <w:rFonts w:ascii="Times New Roman" w:eastAsia="Calibri" w:hAnsi="Times New Roman" w:cs="Times New Roman"/>
              </w:rPr>
            </w:pPr>
          </w:p>
        </w:tc>
        <w:tc>
          <w:tcPr>
            <w:tcW w:w="1559" w:type="dxa"/>
            <w:shd w:val="clear" w:color="auto" w:fill="DEEAF6"/>
          </w:tcPr>
          <w:p w:rsidR="002524C3" w:rsidRPr="00544153" w:rsidRDefault="000B6AD9" w:rsidP="002524C3">
            <w:pPr>
              <w:spacing w:after="0" w:line="240" w:lineRule="auto"/>
              <w:contextualSpacing/>
              <w:rPr>
                <w:rFonts w:ascii="Times New Roman" w:eastAsia="Calibri" w:hAnsi="Times New Roman" w:cs="Times New Roman"/>
              </w:rPr>
            </w:pPr>
            <w:hyperlink r:id="rId8" w:history="1">
              <w:r w:rsidR="00544153" w:rsidRPr="000975FE">
                <w:rPr>
                  <w:rStyle w:val="aa"/>
                  <w:rFonts w:ascii="Times New Roman" w:eastAsia="Calibri" w:hAnsi="Times New Roman" w:cs="Times New Roman"/>
                </w:rPr>
                <w:t>http://gim24.tomsk.ru/page/osnovnyesvedeniya</w:t>
              </w:r>
            </w:hyperlink>
            <w:r w:rsidR="00544153" w:rsidRPr="00544153">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"Структура и органы управления образовательной организацией"</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w:t>
            </w:r>
            <w:r w:rsidRPr="002524C3">
              <w:rPr>
                <w:rFonts w:ascii="Times New Roman" w:eastAsia="Calibri" w:hAnsi="Times New Roman" w:cs="Times New Roman"/>
              </w:rPr>
              <w:lastRenderedPageBreak/>
              <w:t>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p>
        </w:tc>
        <w:tc>
          <w:tcPr>
            <w:tcW w:w="1559" w:type="dxa"/>
            <w:shd w:val="clear" w:color="auto" w:fill="DEEAF6"/>
          </w:tcPr>
          <w:p w:rsidR="002524C3" w:rsidRPr="00544153" w:rsidRDefault="000B6AD9" w:rsidP="002524C3">
            <w:pPr>
              <w:spacing w:after="0" w:line="240" w:lineRule="auto"/>
              <w:contextualSpacing/>
              <w:rPr>
                <w:rFonts w:ascii="Times New Roman" w:eastAsia="Calibri" w:hAnsi="Times New Roman" w:cs="Times New Roman"/>
              </w:rPr>
            </w:pPr>
            <w:hyperlink r:id="rId9" w:history="1">
              <w:r w:rsidR="00544153" w:rsidRPr="000975FE">
                <w:rPr>
                  <w:rStyle w:val="aa"/>
                  <w:rFonts w:ascii="Times New Roman" w:eastAsia="Calibri" w:hAnsi="Times New Roman" w:cs="Times New Roman"/>
                </w:rPr>
                <w:t>http://gim24.tomsk.ru/page/struktura-i-organy-upravleniya-obrazovatelnoy-organizaciey</w:t>
              </w:r>
            </w:hyperlink>
            <w:r w:rsidR="00544153" w:rsidRPr="00544153">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"Документы"</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34"/>
              <w:jc w:val="both"/>
              <w:rPr>
                <w:rFonts w:ascii="Times New Roman" w:eastAsia="Calibri" w:hAnsi="Times New Roman" w:cs="Times New Roman"/>
              </w:rPr>
            </w:pPr>
            <w:r w:rsidRPr="002524C3">
              <w:rPr>
                <w:rFonts w:ascii="Times New Roman" w:eastAsia="Calibri" w:hAnsi="Times New Roman" w:cs="Times New Roman"/>
              </w:rPr>
              <w:t>На главной странице подраздела должны быть размещены следующие документы: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в виде копий:</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устав образовательной организации;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лицензия на осуществление образовательной деятельности (с приложениями);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свидетельство о государственной аккредитации (с приложениями);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0" w:history="1">
              <w:r w:rsidRPr="002524C3">
                <w:rPr>
                  <w:rFonts w:ascii="Times New Roman" w:eastAsia="Calibri" w:hAnsi="Times New Roman" w:cs="Times New Roman"/>
                  <w:color w:val="0000FF"/>
                </w:rPr>
                <w:t>порядке</w:t>
              </w:r>
            </w:hyperlink>
            <w:r w:rsidRPr="002524C3">
              <w:rPr>
                <w:rFonts w:ascii="Times New Roman" w:eastAsia="Calibri" w:hAnsi="Times New Roman" w:cs="Times New Roman"/>
              </w:rPr>
              <w:t>, или бюджетные сметы образовательной организации;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локальные нормативные акты, предусмотренные </w:t>
            </w:r>
            <w:hyperlink r:id="rId11" w:history="1">
              <w:r w:rsidRPr="002524C3">
                <w:rPr>
                  <w:rFonts w:ascii="Times New Roman" w:eastAsia="Calibri" w:hAnsi="Times New Roman" w:cs="Times New Roman"/>
                  <w:color w:val="0000FF"/>
                </w:rPr>
                <w:t>частью 2 статьи 30</w:t>
              </w:r>
            </w:hyperlink>
            <w:r w:rsidRPr="002524C3">
              <w:rPr>
                <w:rFonts w:ascii="Times New Roman" w:eastAsia="Calibri" w:hAnsi="Times New Roman" w:cs="Times New Roman"/>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&lt;1&gt; Федеральный </w:t>
            </w:r>
            <w:hyperlink r:id="rId12" w:history="1">
              <w:r w:rsidRPr="002524C3">
                <w:rPr>
                  <w:rFonts w:ascii="Times New Roman" w:eastAsia="Calibri" w:hAnsi="Times New Roman" w:cs="Times New Roman"/>
                  <w:color w:val="0000FF"/>
                </w:rPr>
                <w:t>закон</w:t>
              </w:r>
            </w:hyperlink>
            <w:r w:rsidRPr="002524C3">
              <w:rPr>
                <w:rFonts w:ascii="Times New Roman" w:eastAsia="Calibri" w:hAnsi="Times New Roman" w:cs="Times New Roman"/>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отчет о результатах самообследования;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sz w:val="20"/>
                <w:szCs w:val="20"/>
              </w:rPr>
              <w:t>г</w:t>
            </w:r>
            <w:r w:rsidRPr="002524C3">
              <w:rPr>
                <w:rFonts w:ascii="Times New Roman" w:eastAsia="Calibri" w:hAnsi="Times New Roman" w:cs="Times New Roman"/>
              </w:rPr>
              <w:t xml:space="preserve">)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w:t>
            </w:r>
            <w:r w:rsidRPr="002524C3">
              <w:rPr>
                <w:rFonts w:ascii="Times New Roman" w:eastAsia="Calibri" w:hAnsi="Times New Roman" w:cs="Times New Roman"/>
              </w:rPr>
              <w:lastRenderedPageBreak/>
              <w:t>основного общего или среднего общего образования;</w:t>
            </w:r>
            <w:bookmarkStart w:id="0" w:name="l5"/>
            <w:bookmarkStart w:id="1" w:name="l3"/>
            <w:bookmarkEnd w:id="0"/>
            <w:bookmarkEnd w:id="1"/>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"Образование"</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уровень образования;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код и наименование профессии, специальности, направления подготовки;</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в) информацию:</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о результатах приема по каждой профессии, специальности среднего профессионального </w:t>
            </w:r>
            <w:r w:rsidRPr="002524C3">
              <w:rPr>
                <w:rFonts w:ascii="Times New Roman" w:eastAsia="Calibri" w:hAnsi="Times New Roman" w:cs="Times New Roman"/>
              </w:rPr>
              <w:lastRenderedPageBreak/>
              <w:t>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559" w:type="dxa"/>
            <w:shd w:val="clear" w:color="auto" w:fill="DEEAF6"/>
          </w:tcPr>
          <w:p w:rsidR="002524C3" w:rsidRDefault="000B6AD9" w:rsidP="002524C3">
            <w:pPr>
              <w:spacing w:after="0" w:line="240" w:lineRule="auto"/>
              <w:contextualSpacing/>
              <w:rPr>
                <w:rFonts w:ascii="Times New Roman" w:eastAsia="Calibri" w:hAnsi="Times New Roman" w:cs="Times New Roman"/>
              </w:rPr>
            </w:pPr>
            <w:hyperlink r:id="rId13" w:history="1">
              <w:r w:rsidR="00544153" w:rsidRPr="000975FE">
                <w:rPr>
                  <w:rStyle w:val="aa"/>
                  <w:rFonts w:ascii="Times New Roman" w:eastAsia="Calibri" w:hAnsi="Times New Roman" w:cs="Times New Roman"/>
                </w:rPr>
                <w:t>http://gim24.tomsk.ru/page/dokumenty</w:t>
              </w:r>
            </w:hyperlink>
            <w:r w:rsidR="00544153" w:rsidRPr="00544153">
              <w:rPr>
                <w:rFonts w:ascii="Times New Roman" w:eastAsia="Calibri" w:hAnsi="Times New Roman" w:cs="Times New Roman"/>
              </w:rPr>
              <w:t xml:space="preserve"> </w:t>
            </w: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Default="00544153" w:rsidP="002524C3">
            <w:pPr>
              <w:spacing w:after="0" w:line="240" w:lineRule="auto"/>
              <w:contextualSpacing/>
              <w:rPr>
                <w:rFonts w:ascii="Times New Roman" w:eastAsia="Calibri" w:hAnsi="Times New Roman" w:cs="Times New Roman"/>
              </w:rPr>
            </w:pPr>
          </w:p>
          <w:p w:rsidR="00544153" w:rsidRPr="00544153" w:rsidRDefault="000B6AD9" w:rsidP="002524C3">
            <w:pPr>
              <w:spacing w:after="0" w:line="240" w:lineRule="auto"/>
              <w:contextualSpacing/>
              <w:rPr>
                <w:rFonts w:ascii="Times New Roman" w:eastAsia="Calibri" w:hAnsi="Times New Roman" w:cs="Times New Roman"/>
              </w:rPr>
            </w:pPr>
            <w:hyperlink r:id="rId14" w:history="1">
              <w:r w:rsidR="00544153" w:rsidRPr="000975FE">
                <w:rPr>
                  <w:rStyle w:val="aa"/>
                  <w:rFonts w:ascii="Times New Roman" w:eastAsia="Calibri" w:hAnsi="Times New Roman" w:cs="Times New Roman"/>
                </w:rPr>
                <w:t>http://gim24.tomsk.ru/page/obrazovanie</w:t>
              </w:r>
            </w:hyperlink>
            <w:r w:rsidR="00544153">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"Образовательные стандарты" &lt;1&gt;</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 xml:space="preserve">Подраздел должен содержать информацию о федеральных государственных образовательных </w:t>
            </w:r>
            <w:hyperlink r:id="rId15" w:history="1">
              <w:r w:rsidRPr="002524C3">
                <w:rPr>
                  <w:rFonts w:ascii="Times New Roman" w:eastAsia="Calibri" w:hAnsi="Times New Roman" w:cs="Times New Roman"/>
                  <w:color w:val="0000FF"/>
                </w:rPr>
                <w:t>стандартах</w:t>
              </w:r>
            </w:hyperlink>
            <w:r w:rsidRPr="002524C3">
              <w:rPr>
                <w:rFonts w:ascii="Times New Roman" w:eastAsia="Calibri" w:hAnsi="Times New Roman" w:cs="Times New Roman"/>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559" w:type="dxa"/>
            <w:shd w:val="clear" w:color="auto" w:fill="DEEAF6"/>
          </w:tcPr>
          <w:p w:rsidR="002524C3" w:rsidRPr="002524C3" w:rsidRDefault="000B6AD9" w:rsidP="002524C3">
            <w:pPr>
              <w:spacing w:after="0" w:line="240" w:lineRule="auto"/>
              <w:contextualSpacing/>
              <w:rPr>
                <w:rFonts w:ascii="Times New Roman" w:eastAsia="Calibri" w:hAnsi="Times New Roman" w:cs="Times New Roman"/>
              </w:rPr>
            </w:pPr>
            <w:hyperlink r:id="rId16" w:history="1">
              <w:r w:rsidR="006E5165" w:rsidRPr="000975FE">
                <w:rPr>
                  <w:rStyle w:val="aa"/>
                  <w:rFonts w:ascii="Times New Roman" w:eastAsia="Calibri" w:hAnsi="Times New Roman" w:cs="Times New Roman"/>
                </w:rPr>
                <w:t>http://gim24.tomsk.ru/page/obrazovatelnye-standarty</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"Руководство. Педагогический (научно-педагогический) состав"</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следующую информацию:</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2524C3" w:rsidRPr="002524C3" w:rsidRDefault="002524C3" w:rsidP="002524C3">
            <w:pPr>
              <w:autoSpaceDE w:val="0"/>
              <w:autoSpaceDN w:val="0"/>
              <w:adjustRightInd w:val="0"/>
              <w:spacing w:after="0" w:line="240" w:lineRule="auto"/>
              <w:ind w:firstLine="540"/>
              <w:jc w:val="both"/>
              <w:rPr>
                <w:rFonts w:ascii="Times New Roman" w:eastAsia="Calibri" w:hAnsi="Times New Roman" w:cs="Times New Roman"/>
              </w:rPr>
            </w:pPr>
            <w:r w:rsidRPr="002524C3">
              <w:rPr>
                <w:rFonts w:ascii="Times New Roman" w:eastAsia="Calibri"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559" w:type="dxa"/>
            <w:shd w:val="clear" w:color="auto" w:fill="DEEAF6"/>
          </w:tcPr>
          <w:p w:rsidR="002524C3" w:rsidRPr="002524C3" w:rsidRDefault="000B6AD9" w:rsidP="002524C3">
            <w:pPr>
              <w:spacing w:after="0" w:line="240" w:lineRule="auto"/>
              <w:contextualSpacing/>
              <w:rPr>
                <w:rFonts w:ascii="Times New Roman" w:eastAsia="Calibri" w:hAnsi="Times New Roman" w:cs="Times New Roman"/>
              </w:rPr>
            </w:pPr>
            <w:hyperlink r:id="rId17" w:history="1">
              <w:r w:rsidR="006E5165" w:rsidRPr="000975FE">
                <w:rPr>
                  <w:rStyle w:val="aa"/>
                  <w:rFonts w:ascii="Times New Roman" w:eastAsia="Calibri" w:hAnsi="Times New Roman" w:cs="Times New Roman"/>
                </w:rPr>
                <w:t>http://gim24.tomsk.ru/page/rukovodstvo-pedagogicheskiy-sostav</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"Материально-техническое обеспечение и оснащенность образовательного процесса"</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 xml:space="preserve">Главная страница подраздела должна содержать информацию о материально-техническом </w:t>
            </w:r>
            <w:r w:rsidRPr="002524C3">
              <w:rPr>
                <w:rFonts w:ascii="Times New Roman" w:eastAsia="Calibri" w:hAnsi="Times New Roman" w:cs="Times New Roman"/>
              </w:rPr>
              <w:lastRenderedPageBreak/>
              <w:t>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559" w:type="dxa"/>
            <w:shd w:val="clear" w:color="auto" w:fill="DEEAF6"/>
          </w:tcPr>
          <w:p w:rsidR="002524C3" w:rsidRPr="002524C3" w:rsidRDefault="000B6AD9" w:rsidP="002524C3">
            <w:pPr>
              <w:spacing w:after="0" w:line="240" w:lineRule="auto"/>
              <w:contextualSpacing/>
              <w:rPr>
                <w:rFonts w:ascii="Times New Roman" w:eastAsia="Calibri" w:hAnsi="Times New Roman" w:cs="Times New Roman"/>
              </w:rPr>
            </w:pPr>
            <w:hyperlink r:id="rId18" w:history="1">
              <w:r w:rsidR="006E5165" w:rsidRPr="000975FE">
                <w:rPr>
                  <w:rStyle w:val="aa"/>
                  <w:rFonts w:ascii="Times New Roman" w:eastAsia="Calibri" w:hAnsi="Times New Roman" w:cs="Times New Roman"/>
                </w:rPr>
                <w:t>http://gim24.tomsk.ru/page/materialno-tehnicheskoe-obespechenie-i-osnaschennost-obrazovatelnogo-processa</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"Стипендии и иные виды материальной поддержки"</w:t>
            </w:r>
          </w:p>
          <w:p w:rsidR="002524C3" w:rsidRPr="002524C3" w:rsidRDefault="002524C3" w:rsidP="002524C3">
            <w:pPr>
              <w:spacing w:after="0" w:line="240" w:lineRule="auto"/>
              <w:contextualSpacing/>
              <w:rPr>
                <w:rFonts w:ascii="Times New Roman" w:eastAsia="Calibri" w:hAnsi="Times New Roman" w:cs="Times New Roman"/>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tc>
        <w:tc>
          <w:tcPr>
            <w:tcW w:w="1559" w:type="dxa"/>
            <w:shd w:val="clear" w:color="auto" w:fill="DEEAF6"/>
          </w:tcPr>
          <w:p w:rsidR="002524C3" w:rsidRDefault="000B6AD9" w:rsidP="002524C3">
            <w:pPr>
              <w:spacing w:after="0" w:line="240" w:lineRule="auto"/>
              <w:contextualSpacing/>
              <w:rPr>
                <w:rFonts w:ascii="Times New Roman" w:eastAsia="Calibri" w:hAnsi="Times New Roman" w:cs="Times New Roman"/>
              </w:rPr>
            </w:pPr>
            <w:hyperlink r:id="rId19" w:history="1">
              <w:r w:rsidR="006E5165" w:rsidRPr="000975FE">
                <w:rPr>
                  <w:rStyle w:val="aa"/>
                  <w:rFonts w:ascii="Times New Roman" w:eastAsia="Calibri" w:hAnsi="Times New Roman" w:cs="Times New Roman"/>
                </w:rPr>
                <w:t>http://gim24.tomsk.ru/page/materialno-tehnicheskoe-obespechenie-i-osnaschennost-obrazovatelnogo-processa</w:t>
              </w:r>
            </w:hyperlink>
            <w:r w:rsidR="006E5165">
              <w:rPr>
                <w:rFonts w:ascii="Times New Roman" w:eastAsia="Calibri" w:hAnsi="Times New Roman" w:cs="Times New Roman"/>
              </w:rPr>
              <w:t xml:space="preserve"> </w:t>
            </w: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Default="006E5165" w:rsidP="002524C3">
            <w:pPr>
              <w:spacing w:after="0" w:line="240" w:lineRule="auto"/>
              <w:contextualSpacing/>
              <w:rPr>
                <w:rFonts w:ascii="Times New Roman" w:eastAsia="Calibri" w:hAnsi="Times New Roman" w:cs="Times New Roman"/>
              </w:rPr>
            </w:pPr>
          </w:p>
          <w:p w:rsidR="006E5165" w:rsidRPr="002524C3" w:rsidRDefault="000B6AD9" w:rsidP="002524C3">
            <w:pPr>
              <w:spacing w:after="0" w:line="240" w:lineRule="auto"/>
              <w:contextualSpacing/>
              <w:rPr>
                <w:rFonts w:ascii="Times New Roman" w:eastAsia="Calibri" w:hAnsi="Times New Roman" w:cs="Times New Roman"/>
              </w:rPr>
            </w:pPr>
            <w:hyperlink r:id="rId20" w:history="1">
              <w:r w:rsidR="006E5165" w:rsidRPr="000975FE">
                <w:rPr>
                  <w:rStyle w:val="aa"/>
                  <w:rFonts w:ascii="Times New Roman" w:eastAsia="Calibri" w:hAnsi="Times New Roman" w:cs="Times New Roman"/>
                </w:rPr>
                <w:t>http://gim24.tomsk.ru/page/trudoustroystvo-vypusknikov</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autoSpaceDE w:val="0"/>
              <w:autoSpaceDN w:val="0"/>
              <w:adjustRightInd w:val="0"/>
              <w:spacing w:after="0" w:line="240" w:lineRule="auto"/>
              <w:rPr>
                <w:rFonts w:ascii="Times New Roman" w:eastAsia="Calibri" w:hAnsi="Times New Roman" w:cs="Times New Roman"/>
                <w:b/>
                <w:u w:val="single"/>
              </w:rPr>
            </w:pPr>
            <w:r w:rsidRPr="002524C3">
              <w:rPr>
                <w:rFonts w:ascii="Times New Roman" w:eastAsia="Calibri" w:hAnsi="Times New Roman" w:cs="Times New Roman"/>
                <w:b/>
                <w:u w:val="single"/>
              </w:rPr>
              <w:t>Подраздел "Платные образовательные услуги"</w:t>
            </w: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Подраздел должен содержать информацию о порядке оказания платных образовательных услуг.</w:t>
            </w:r>
          </w:p>
        </w:tc>
        <w:tc>
          <w:tcPr>
            <w:tcW w:w="1559" w:type="dxa"/>
            <w:shd w:val="clear" w:color="auto" w:fill="DEEAF6"/>
          </w:tcPr>
          <w:p w:rsidR="002524C3" w:rsidRPr="002524C3" w:rsidRDefault="000B6AD9" w:rsidP="002524C3">
            <w:pPr>
              <w:spacing w:after="0" w:line="240" w:lineRule="auto"/>
              <w:contextualSpacing/>
              <w:rPr>
                <w:rFonts w:ascii="Times New Roman" w:eastAsia="Calibri" w:hAnsi="Times New Roman" w:cs="Times New Roman"/>
              </w:rPr>
            </w:pPr>
            <w:hyperlink r:id="rId21" w:history="1">
              <w:r w:rsidR="006E5165" w:rsidRPr="000975FE">
                <w:rPr>
                  <w:rStyle w:val="aa"/>
                  <w:rFonts w:ascii="Times New Roman" w:eastAsia="Calibri" w:hAnsi="Times New Roman" w:cs="Times New Roman"/>
                </w:rPr>
                <w:t>http://gim24.tomsk.ru/page/platnye-obrazovatelnye-uslugi</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tabs>
                <w:tab w:val="left" w:pos="460"/>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"Финансово-хозяйственная деятельность"</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spacing w:after="0" w:line="240" w:lineRule="auto"/>
              <w:contextualSpacing/>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524C3" w:rsidRPr="002524C3" w:rsidRDefault="002524C3" w:rsidP="002524C3">
            <w:pPr>
              <w:spacing w:after="0" w:line="240" w:lineRule="auto"/>
              <w:contextualSpacing/>
              <w:rPr>
                <w:rFonts w:ascii="Times New Roman" w:eastAsia="Calibri" w:hAnsi="Times New Roman" w:cs="Times New Roman"/>
                <w:b/>
                <w:u w:val="single"/>
              </w:rPr>
            </w:pPr>
          </w:p>
        </w:tc>
        <w:tc>
          <w:tcPr>
            <w:tcW w:w="1559" w:type="dxa"/>
            <w:shd w:val="clear" w:color="auto" w:fill="DEEAF6"/>
          </w:tcPr>
          <w:p w:rsidR="002524C3" w:rsidRPr="002524C3" w:rsidRDefault="000B6AD9" w:rsidP="002524C3">
            <w:pPr>
              <w:spacing w:after="0" w:line="240" w:lineRule="auto"/>
              <w:contextualSpacing/>
              <w:rPr>
                <w:rFonts w:ascii="Times New Roman" w:eastAsia="Calibri" w:hAnsi="Times New Roman" w:cs="Times New Roman"/>
              </w:rPr>
            </w:pPr>
            <w:hyperlink r:id="rId22" w:history="1">
              <w:r w:rsidR="006E5165" w:rsidRPr="000975FE">
                <w:rPr>
                  <w:rStyle w:val="aa"/>
                  <w:rFonts w:ascii="Times New Roman" w:eastAsia="Calibri" w:hAnsi="Times New Roman" w:cs="Times New Roman"/>
                </w:rPr>
                <w:t>http://gim24.tomsk.ru/page/finansovo-hozyaystvennaya-deyatelnost</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1"/>
              </w:numPr>
              <w:tabs>
                <w:tab w:val="left" w:pos="34"/>
                <w:tab w:val="left" w:pos="318"/>
                <w:tab w:val="left" w:pos="601"/>
              </w:tabs>
              <w:spacing w:after="0" w:line="240" w:lineRule="auto"/>
              <w:ind w:left="34" w:firstLine="0"/>
              <w:contextualSpacing/>
              <w:rPr>
                <w:rFonts w:ascii="Times New Roman" w:eastAsia="Calibri" w:hAnsi="Times New Roman" w:cs="Times New Roman"/>
                <w:b/>
                <w:u w:val="single"/>
              </w:rPr>
            </w:pPr>
            <w:r w:rsidRPr="002524C3">
              <w:rPr>
                <w:rFonts w:ascii="Times New Roman" w:eastAsia="Calibri" w:hAnsi="Times New Roman" w:cs="Times New Roman"/>
                <w:b/>
                <w:u w:val="single"/>
              </w:rPr>
              <w:lastRenderedPageBreak/>
              <w:t>Подраздел "Вакантные места для приема (перевода)"</w:t>
            </w:r>
          </w:p>
          <w:p w:rsidR="002524C3" w:rsidRPr="002524C3" w:rsidRDefault="002524C3" w:rsidP="002524C3">
            <w:pPr>
              <w:spacing w:after="0" w:line="240" w:lineRule="auto"/>
              <w:contextualSpacing/>
              <w:rPr>
                <w:rFonts w:ascii="Times New Roman" w:eastAsia="Calibri" w:hAnsi="Times New Roman" w:cs="Times New Roman"/>
                <w:b/>
                <w:u w:val="single"/>
              </w:rPr>
            </w:pPr>
          </w:p>
          <w:p w:rsidR="002524C3" w:rsidRPr="002524C3" w:rsidRDefault="002524C3" w:rsidP="002524C3">
            <w:pPr>
              <w:autoSpaceDE w:val="0"/>
              <w:autoSpaceDN w:val="0"/>
              <w:adjustRightInd w:val="0"/>
              <w:spacing w:after="0" w:line="240" w:lineRule="auto"/>
              <w:jc w:val="both"/>
              <w:rPr>
                <w:rFonts w:ascii="Times New Roman" w:eastAsia="Calibri" w:hAnsi="Times New Roman" w:cs="Times New Roman"/>
              </w:rPr>
            </w:pPr>
            <w:r w:rsidRPr="002524C3">
              <w:rPr>
                <w:rFonts w:ascii="Times New Roman" w:eastAsia="Calibri"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524C3" w:rsidRPr="002524C3" w:rsidRDefault="002524C3" w:rsidP="002524C3">
            <w:pPr>
              <w:spacing w:after="0" w:line="240" w:lineRule="auto"/>
              <w:contextualSpacing/>
              <w:rPr>
                <w:rFonts w:ascii="Times New Roman" w:eastAsia="Calibri" w:hAnsi="Times New Roman" w:cs="Times New Roman"/>
                <w:b/>
                <w:u w:val="single"/>
              </w:rPr>
            </w:pPr>
          </w:p>
        </w:tc>
        <w:tc>
          <w:tcPr>
            <w:tcW w:w="1559" w:type="dxa"/>
            <w:shd w:val="clear" w:color="auto" w:fill="DEEAF6"/>
          </w:tcPr>
          <w:p w:rsidR="002524C3" w:rsidRPr="002524C3" w:rsidRDefault="000B6AD9" w:rsidP="002524C3">
            <w:pPr>
              <w:spacing w:after="0" w:line="240" w:lineRule="auto"/>
              <w:contextualSpacing/>
              <w:rPr>
                <w:rFonts w:ascii="Times New Roman" w:eastAsia="Calibri" w:hAnsi="Times New Roman" w:cs="Times New Roman"/>
              </w:rPr>
            </w:pPr>
            <w:hyperlink r:id="rId23" w:history="1">
              <w:r w:rsidR="006E5165" w:rsidRPr="000975FE">
                <w:rPr>
                  <w:rStyle w:val="aa"/>
                  <w:rFonts w:ascii="Times New Roman" w:eastAsia="Calibri" w:hAnsi="Times New Roman" w:cs="Times New Roman"/>
                </w:rPr>
                <w:t>http://gim24.tomsk.ru/page/vakantnye-mesta-dlya-priema-perevoda</w:t>
              </w:r>
            </w:hyperlink>
            <w:r w:rsidR="006E5165">
              <w:rPr>
                <w:rFonts w:ascii="Times New Roman" w:eastAsia="Calibri" w:hAnsi="Times New Roman" w:cs="Times New Roman"/>
              </w:rPr>
              <w:t xml:space="preserve"> </w:t>
            </w:r>
          </w:p>
        </w:tc>
      </w:tr>
      <w:tr w:rsidR="002524C3" w:rsidRPr="002524C3" w:rsidTr="00283B7F">
        <w:tc>
          <w:tcPr>
            <w:tcW w:w="7939" w:type="dxa"/>
            <w:shd w:val="clear" w:color="auto" w:fill="DEEAF6"/>
          </w:tcPr>
          <w:p w:rsidR="002524C3" w:rsidRPr="002524C3" w:rsidRDefault="002524C3" w:rsidP="002524C3">
            <w:pPr>
              <w:numPr>
                <w:ilvl w:val="1"/>
                <w:numId w:val="2"/>
              </w:numPr>
              <w:tabs>
                <w:tab w:val="left" w:pos="34"/>
                <w:tab w:val="left" w:pos="318"/>
                <w:tab w:val="left" w:pos="601"/>
              </w:tabs>
              <w:spacing w:after="0" w:line="240" w:lineRule="auto"/>
              <w:contextualSpacing/>
              <w:rPr>
                <w:rFonts w:ascii="Times New Roman" w:eastAsia="Calibri" w:hAnsi="Times New Roman" w:cs="Times New Roman"/>
                <w:b/>
                <w:u w:val="single"/>
              </w:rPr>
            </w:pPr>
            <w:r w:rsidRPr="002524C3">
              <w:rPr>
                <w:rFonts w:ascii="Times New Roman" w:eastAsia="Calibri" w:hAnsi="Times New Roman" w:cs="Times New Roman"/>
                <w:b/>
                <w:u w:val="single"/>
              </w:rPr>
              <w:t>Подраздел "Противодействие коррупции"</w:t>
            </w:r>
          </w:p>
          <w:p w:rsidR="002524C3" w:rsidRPr="002524C3" w:rsidRDefault="002524C3" w:rsidP="002524C3">
            <w:pPr>
              <w:tabs>
                <w:tab w:val="left" w:pos="34"/>
                <w:tab w:val="left" w:pos="318"/>
                <w:tab w:val="left" w:pos="601"/>
              </w:tabs>
              <w:spacing w:after="0" w:line="240" w:lineRule="auto"/>
              <w:ind w:left="34"/>
              <w:contextualSpacing/>
              <w:rPr>
                <w:rFonts w:ascii="Times New Roman" w:eastAsia="Calibri" w:hAnsi="Times New Roman" w:cs="Times New Roman"/>
              </w:rPr>
            </w:pPr>
            <w:r w:rsidRPr="002524C3">
              <w:rPr>
                <w:rFonts w:ascii="Times New Roman" w:eastAsia="Calibri" w:hAnsi="Times New Roman" w:cs="Times New Roman"/>
              </w:rPr>
              <w:t>Организация функционирования «телефонов доверия», «горячих линий» с целью получения сигналов о коррупции</w:t>
            </w:r>
          </w:p>
        </w:tc>
        <w:tc>
          <w:tcPr>
            <w:tcW w:w="1559" w:type="dxa"/>
            <w:shd w:val="clear" w:color="auto" w:fill="DEEAF6"/>
          </w:tcPr>
          <w:p w:rsidR="002524C3" w:rsidRPr="002524C3" w:rsidRDefault="000B6AD9" w:rsidP="002524C3">
            <w:pPr>
              <w:spacing w:after="0" w:line="240" w:lineRule="auto"/>
              <w:contextualSpacing/>
              <w:rPr>
                <w:rFonts w:ascii="Times New Roman" w:eastAsia="Calibri" w:hAnsi="Times New Roman" w:cs="Times New Roman"/>
              </w:rPr>
            </w:pPr>
            <w:hyperlink r:id="rId24" w:history="1">
              <w:r w:rsidR="006E5165" w:rsidRPr="000975FE">
                <w:rPr>
                  <w:rStyle w:val="aa"/>
                  <w:rFonts w:ascii="Times New Roman" w:eastAsia="Calibri" w:hAnsi="Times New Roman" w:cs="Times New Roman"/>
                </w:rPr>
                <w:t>http://gim24.tomsk.ru/page/protivodeystvie-korrupcii</w:t>
              </w:r>
            </w:hyperlink>
            <w:r w:rsidR="006E5165">
              <w:rPr>
                <w:rFonts w:ascii="Times New Roman" w:eastAsia="Calibri" w:hAnsi="Times New Roman" w:cs="Times New Roman"/>
              </w:rPr>
              <w:t xml:space="preserve"> </w:t>
            </w:r>
          </w:p>
        </w:tc>
      </w:tr>
    </w:tbl>
    <w:p w:rsidR="002524C3" w:rsidRPr="002524C3" w:rsidRDefault="002524C3" w:rsidP="002524C3">
      <w:pPr>
        <w:ind w:left="-284"/>
        <w:contextualSpacing/>
        <w:rPr>
          <w:rFonts w:ascii="Times New Roman" w:eastAsia="Calibri" w:hAnsi="Times New Roman" w:cs="Times New Roman"/>
        </w:rPr>
      </w:pPr>
    </w:p>
    <w:p w:rsidR="00B64040" w:rsidRDefault="00B64040" w:rsidP="00B64040">
      <w:pPr>
        <w:pStyle w:val="a5"/>
        <w:ind w:left="-284"/>
        <w:rPr>
          <w:rFonts w:ascii="Times New Roman" w:hAnsi="Times New Roman"/>
        </w:rPr>
      </w:pPr>
      <w:r>
        <w:rPr>
          <w:rFonts w:ascii="Times New Roman" w:hAnsi="Times New Roman"/>
        </w:rPr>
        <w:t xml:space="preserve">Эксперт: </w:t>
      </w:r>
      <w:r w:rsidR="006E5165">
        <w:rPr>
          <w:rFonts w:ascii="Times New Roman" w:hAnsi="Times New Roman"/>
        </w:rPr>
        <w:t>Специалист по кадрам                                           М.И. Меркурьева</w:t>
      </w:r>
    </w:p>
    <w:p w:rsidR="00B64040" w:rsidRDefault="00B64040" w:rsidP="00B64040">
      <w:pPr>
        <w:pStyle w:val="a5"/>
        <w:ind w:left="-284"/>
        <w:rPr>
          <w:rFonts w:ascii="Times New Roman" w:hAnsi="Times New Roman"/>
        </w:rPr>
      </w:pPr>
      <w:r>
        <w:rPr>
          <w:rFonts w:ascii="Times New Roman" w:hAnsi="Times New Roman"/>
        </w:rPr>
        <w:t>Дата:</w:t>
      </w:r>
      <w:r w:rsidR="006E5165">
        <w:rPr>
          <w:rFonts w:ascii="Times New Roman" w:hAnsi="Times New Roman"/>
        </w:rPr>
        <w:t xml:space="preserve"> </w:t>
      </w:r>
      <w:r w:rsidR="00B14CC6">
        <w:rPr>
          <w:rFonts w:ascii="Times New Roman" w:hAnsi="Times New Roman"/>
        </w:rPr>
        <w:t>1</w:t>
      </w:r>
      <w:r w:rsidR="00A26C40">
        <w:rPr>
          <w:rFonts w:ascii="Times New Roman" w:hAnsi="Times New Roman"/>
        </w:rPr>
        <w:t>8</w:t>
      </w:r>
      <w:r w:rsidR="00A71B49">
        <w:rPr>
          <w:rFonts w:ascii="Times New Roman" w:hAnsi="Times New Roman"/>
        </w:rPr>
        <w:t>.</w:t>
      </w:r>
      <w:r w:rsidR="00A26C40">
        <w:rPr>
          <w:rFonts w:ascii="Times New Roman" w:hAnsi="Times New Roman"/>
        </w:rPr>
        <w:t>0</w:t>
      </w:r>
      <w:r w:rsidR="00B14CC6">
        <w:rPr>
          <w:rFonts w:ascii="Times New Roman" w:hAnsi="Times New Roman"/>
        </w:rPr>
        <w:t>9</w:t>
      </w:r>
      <w:bookmarkStart w:id="2" w:name="_GoBack"/>
      <w:bookmarkEnd w:id="2"/>
      <w:r w:rsidR="006E5165">
        <w:rPr>
          <w:rFonts w:ascii="Times New Roman" w:hAnsi="Times New Roman"/>
        </w:rPr>
        <w:t>.201</w:t>
      </w:r>
      <w:r w:rsidR="00A26C40">
        <w:rPr>
          <w:rFonts w:ascii="Times New Roman" w:hAnsi="Times New Roman"/>
        </w:rPr>
        <w:t>9</w:t>
      </w:r>
      <w:r w:rsidR="006E5165">
        <w:rPr>
          <w:rFonts w:ascii="Times New Roman" w:hAnsi="Times New Roman"/>
        </w:rPr>
        <w:t>г.</w:t>
      </w:r>
    </w:p>
    <w:p w:rsidR="003B1DF6" w:rsidRDefault="003B1DF6" w:rsidP="00B64040">
      <w:pPr>
        <w:pStyle w:val="a5"/>
        <w:ind w:left="-284"/>
        <w:rPr>
          <w:rFonts w:ascii="Times New Roman" w:hAnsi="Times New Roman"/>
        </w:rPr>
      </w:pPr>
    </w:p>
    <w:p w:rsidR="00B64040" w:rsidRDefault="00B64040" w:rsidP="00B64040">
      <w:pPr>
        <w:pStyle w:val="a5"/>
        <w:ind w:left="-284"/>
        <w:rPr>
          <w:rFonts w:ascii="Times New Roman" w:hAnsi="Times New Roman"/>
        </w:rPr>
      </w:pPr>
    </w:p>
    <w:p w:rsidR="00B64040" w:rsidRPr="00C01FC6" w:rsidRDefault="00B64040" w:rsidP="00B64040">
      <w:pPr>
        <w:pStyle w:val="a5"/>
        <w:ind w:left="-284"/>
        <w:rPr>
          <w:rFonts w:ascii="Times New Roman" w:hAnsi="Times New Roman"/>
        </w:rPr>
      </w:pPr>
    </w:p>
    <w:p w:rsidR="00B64040" w:rsidRPr="00FE535B" w:rsidRDefault="00B64040" w:rsidP="00FE535B">
      <w:pPr>
        <w:spacing w:after="0" w:line="240" w:lineRule="auto"/>
        <w:rPr>
          <w:rFonts w:ascii="Times New Roman" w:eastAsia="Times New Roman" w:hAnsi="Times New Roman" w:cs="Times New Roman"/>
          <w:sz w:val="18"/>
          <w:szCs w:val="18"/>
          <w:lang w:eastAsia="ru-RU"/>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p w:rsidR="00B25AEB" w:rsidRDefault="00B25AEB" w:rsidP="004D75DE">
      <w:pPr>
        <w:pStyle w:val="a5"/>
        <w:ind w:left="284"/>
        <w:jc w:val="right"/>
        <w:rPr>
          <w:rFonts w:ascii="Times New Roman" w:hAnsi="Times New Roman"/>
        </w:rPr>
      </w:pPr>
    </w:p>
    <w:sectPr w:rsidR="00B25AEB" w:rsidSect="00DE0FC0">
      <w:pgSz w:w="11906" w:h="16838"/>
      <w:pgMar w:top="851"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D9" w:rsidRDefault="000B6AD9" w:rsidP="007C0012">
      <w:pPr>
        <w:spacing w:after="0" w:line="240" w:lineRule="auto"/>
      </w:pPr>
      <w:r>
        <w:separator/>
      </w:r>
    </w:p>
  </w:endnote>
  <w:endnote w:type="continuationSeparator" w:id="0">
    <w:p w:rsidR="000B6AD9" w:rsidRDefault="000B6AD9" w:rsidP="007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D9" w:rsidRDefault="000B6AD9" w:rsidP="007C0012">
      <w:pPr>
        <w:spacing w:after="0" w:line="240" w:lineRule="auto"/>
      </w:pPr>
      <w:r>
        <w:separator/>
      </w:r>
    </w:p>
  </w:footnote>
  <w:footnote w:type="continuationSeparator" w:id="0">
    <w:p w:rsidR="000B6AD9" w:rsidRDefault="000B6AD9" w:rsidP="007C0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7E"/>
    <w:rsid w:val="00017596"/>
    <w:rsid w:val="00047C2A"/>
    <w:rsid w:val="000B270D"/>
    <w:rsid w:val="000B467B"/>
    <w:rsid w:val="000B6AD9"/>
    <w:rsid w:val="000D4510"/>
    <w:rsid w:val="00117417"/>
    <w:rsid w:val="00132A3A"/>
    <w:rsid w:val="00134575"/>
    <w:rsid w:val="001B2932"/>
    <w:rsid w:val="001B2C58"/>
    <w:rsid w:val="001F4370"/>
    <w:rsid w:val="0022086F"/>
    <w:rsid w:val="002524C3"/>
    <w:rsid w:val="00287EEC"/>
    <w:rsid w:val="002F1A79"/>
    <w:rsid w:val="003067EA"/>
    <w:rsid w:val="00373760"/>
    <w:rsid w:val="00386653"/>
    <w:rsid w:val="003B1DF6"/>
    <w:rsid w:val="003E517A"/>
    <w:rsid w:val="00411B9C"/>
    <w:rsid w:val="00414719"/>
    <w:rsid w:val="004A4A43"/>
    <w:rsid w:val="004B1AC4"/>
    <w:rsid w:val="004D75DE"/>
    <w:rsid w:val="00526BA7"/>
    <w:rsid w:val="00543CAF"/>
    <w:rsid w:val="00544153"/>
    <w:rsid w:val="0061120B"/>
    <w:rsid w:val="00630CC2"/>
    <w:rsid w:val="006C0C56"/>
    <w:rsid w:val="006D6B7F"/>
    <w:rsid w:val="006E5165"/>
    <w:rsid w:val="007300D4"/>
    <w:rsid w:val="00777639"/>
    <w:rsid w:val="00792993"/>
    <w:rsid w:val="007C0012"/>
    <w:rsid w:val="007C07B6"/>
    <w:rsid w:val="007F1D41"/>
    <w:rsid w:val="00890F3A"/>
    <w:rsid w:val="008A3E1B"/>
    <w:rsid w:val="009678DA"/>
    <w:rsid w:val="009743B2"/>
    <w:rsid w:val="009C23FB"/>
    <w:rsid w:val="009C289A"/>
    <w:rsid w:val="00A26C40"/>
    <w:rsid w:val="00A40A51"/>
    <w:rsid w:val="00A71B49"/>
    <w:rsid w:val="00A76259"/>
    <w:rsid w:val="00AC0D98"/>
    <w:rsid w:val="00B14CC6"/>
    <w:rsid w:val="00B25AEB"/>
    <w:rsid w:val="00B64040"/>
    <w:rsid w:val="00B75542"/>
    <w:rsid w:val="00B946D7"/>
    <w:rsid w:val="00BC38B4"/>
    <w:rsid w:val="00C16A1B"/>
    <w:rsid w:val="00C57897"/>
    <w:rsid w:val="00C7306D"/>
    <w:rsid w:val="00CA6E2A"/>
    <w:rsid w:val="00CB15C4"/>
    <w:rsid w:val="00CE486B"/>
    <w:rsid w:val="00CE63CC"/>
    <w:rsid w:val="00CF4863"/>
    <w:rsid w:val="00D4137E"/>
    <w:rsid w:val="00D71A54"/>
    <w:rsid w:val="00D92769"/>
    <w:rsid w:val="00DB7270"/>
    <w:rsid w:val="00DE2F36"/>
    <w:rsid w:val="00DF7824"/>
    <w:rsid w:val="00E11BBD"/>
    <w:rsid w:val="00E357E9"/>
    <w:rsid w:val="00E77A96"/>
    <w:rsid w:val="00F0047A"/>
    <w:rsid w:val="00F1718D"/>
    <w:rsid w:val="00F67D71"/>
    <w:rsid w:val="00F80FC9"/>
    <w:rsid w:val="00FB05AC"/>
    <w:rsid w:val="00FC015B"/>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5D70"/>
  <w15:chartTrackingRefBased/>
  <w15:docId w15:val="{3A625589-4F74-488A-9184-8508D4D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styleId="aa">
    <w:name w:val="Hyperlink"/>
    <w:basedOn w:val="a0"/>
    <w:uiPriority w:val="99"/>
    <w:unhideWhenUsed/>
    <w:rsid w:val="00544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24.tomsk.ru/page/osnovnyesvedeniya" TargetMode="External"/><Relationship Id="rId13" Type="http://schemas.openxmlformats.org/officeDocument/2006/relationships/hyperlink" Target="http://gim24.tomsk.ru/page/dokumenty" TargetMode="External"/><Relationship Id="rId18" Type="http://schemas.openxmlformats.org/officeDocument/2006/relationships/hyperlink" Target="http://gim24.tomsk.ru/page/materialno-tehnicheskoe-obespechenie-i-osnaschennost-obrazovatelnogo-process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im24.tomsk.ru/page/platnye-obrazovatelnye-uslugi" TargetMode="External"/><Relationship Id="rId7" Type="http://schemas.openxmlformats.org/officeDocument/2006/relationships/hyperlink" Target="http://gim24.tomsk.ru/page/svedeniya-ob-obrazovatelnoy-organizacii" TargetMode="External"/><Relationship Id="rId12" Type="http://schemas.openxmlformats.org/officeDocument/2006/relationships/hyperlink" Target="consultantplus://offline/ref=C790C046BA0FFE6668E7C88CE54B73D11D637E26D4AB8666AE4B5B59A9D7Z9D" TargetMode="External"/><Relationship Id="rId17" Type="http://schemas.openxmlformats.org/officeDocument/2006/relationships/hyperlink" Target="http://gim24.tomsk.ru/page/rukovodstvo-pedagogicheskiy-sosta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24.tomsk.ru/page/obrazovatelnye-standarty" TargetMode="External"/><Relationship Id="rId20" Type="http://schemas.openxmlformats.org/officeDocument/2006/relationships/hyperlink" Target="http://gim24.tomsk.ru/page/trudoustroystvo-vypusknik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90C046BA0FFE6668E7C88CE54B73D11D637E26D4AB8666AE4B5B59A9792830713D0FF34FCACA63D1Z8D" TargetMode="External"/><Relationship Id="rId24" Type="http://schemas.openxmlformats.org/officeDocument/2006/relationships/hyperlink" Target="http://gim24.tomsk.ru/page/protivodeystvie-korrupcii" TargetMode="External"/><Relationship Id="rId5" Type="http://schemas.openxmlformats.org/officeDocument/2006/relationships/footnotes" Target="footnotes.xml"/><Relationship Id="rId15" Type="http://schemas.openxmlformats.org/officeDocument/2006/relationships/hyperlink" Target="consultantplus://offline/ref=C790C046BA0FFE6668E7C88CE54B73D11D61792CDCAB8666AE4B5B59A9D7Z9D" TargetMode="External"/><Relationship Id="rId23" Type="http://schemas.openxmlformats.org/officeDocument/2006/relationships/hyperlink" Target="http://gim24.tomsk.ru/page/vakantnye-mesta-dlya-priema-perevoda" TargetMode="External"/><Relationship Id="rId10" Type="http://schemas.openxmlformats.org/officeDocument/2006/relationships/hyperlink" Target="consultantplus://offline/ref=C790C046BA0FFE6668E7C88CE54B73D11D607929DBA78666AE4B5B59A9792830713D0FF34FCACE65D1ZED" TargetMode="External"/><Relationship Id="rId19" Type="http://schemas.openxmlformats.org/officeDocument/2006/relationships/hyperlink" Target="http://gim24.tomsk.ru/page/materialno-tehnicheskoe-obespechenie-i-osnaschennost-obrazovatelnogo-processa" TargetMode="External"/><Relationship Id="rId4" Type="http://schemas.openxmlformats.org/officeDocument/2006/relationships/webSettings" Target="webSettings.xml"/><Relationship Id="rId9" Type="http://schemas.openxmlformats.org/officeDocument/2006/relationships/hyperlink" Target="http://gim24.tomsk.ru/page/struktura-i-organy-upravleniya-obrazovatelnoy-organizaciey" TargetMode="External"/><Relationship Id="rId14" Type="http://schemas.openxmlformats.org/officeDocument/2006/relationships/hyperlink" Target="http://gim24.tomsk.ru/page/obrazovanie" TargetMode="External"/><Relationship Id="rId22" Type="http://schemas.openxmlformats.org/officeDocument/2006/relationships/hyperlink" Target="http://gim24.tomsk.ru/page/finansovo-hozyaystvenn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Меркурьева Марина Ивановна</cp:lastModifiedBy>
  <cp:revision>2</cp:revision>
  <cp:lastPrinted>2018-04-26T04:44:00Z</cp:lastPrinted>
  <dcterms:created xsi:type="dcterms:W3CDTF">2019-09-17T05:57:00Z</dcterms:created>
  <dcterms:modified xsi:type="dcterms:W3CDTF">2019-09-17T05:57:00Z</dcterms:modified>
</cp:coreProperties>
</file>